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49" w:rsidRPr="000D6949" w:rsidRDefault="000D6949" w:rsidP="000D6949">
      <w:pPr>
        <w:pStyle w:val="Navadensplet"/>
        <w:shd w:val="clear" w:color="auto" w:fill="FFFFFF"/>
        <w:spacing w:before="0" w:beforeAutospacing="0" w:after="0" w:afterAutospacing="0"/>
        <w:textAlignment w:val="baseline"/>
        <w:rPr>
          <w:rFonts w:ascii="Arial" w:hAnsi="Arial" w:cs="Arial"/>
          <w:b/>
        </w:rPr>
      </w:pPr>
      <w:r w:rsidRPr="000D6949">
        <w:rPr>
          <w:rFonts w:ascii="Arial" w:hAnsi="Arial" w:cs="Arial"/>
          <w:b/>
        </w:rPr>
        <w:t>LETNO POROČILO NO DOS Ljubljana marec 2013 – marec 2014</w:t>
      </w:r>
    </w:p>
    <w:p w:rsidR="00054512" w:rsidRPr="000D6949" w:rsidRDefault="00054512">
      <w:pPr>
        <w:rPr>
          <w:rFonts w:ascii="Arial" w:hAnsi="Arial" w:cs="Arial"/>
          <w:sz w:val="24"/>
          <w:szCs w:val="24"/>
        </w:rPr>
      </w:pPr>
    </w:p>
    <w:p w:rsidR="00054512" w:rsidRPr="000D6949" w:rsidRDefault="00054512" w:rsidP="000D6949">
      <w:pPr>
        <w:spacing w:line="240" w:lineRule="auto"/>
        <w:rPr>
          <w:rFonts w:ascii="Arial" w:hAnsi="Arial" w:cs="Arial"/>
          <w:sz w:val="24"/>
          <w:szCs w:val="24"/>
        </w:rPr>
      </w:pPr>
      <w:r w:rsidRPr="000D6949">
        <w:rPr>
          <w:rFonts w:ascii="Arial" w:hAnsi="Arial" w:cs="Arial"/>
          <w:sz w:val="24"/>
          <w:szCs w:val="24"/>
        </w:rPr>
        <w:t xml:space="preserve">Nadzorni odbor DOS Ljubljana </w:t>
      </w:r>
      <w:r w:rsidR="0004645A" w:rsidRPr="000D6949">
        <w:rPr>
          <w:rFonts w:ascii="Arial" w:hAnsi="Arial" w:cs="Arial"/>
          <w:sz w:val="24"/>
          <w:szCs w:val="24"/>
        </w:rPr>
        <w:t xml:space="preserve">v sestavi dveh članic </w:t>
      </w:r>
      <w:r w:rsidRPr="000D6949">
        <w:rPr>
          <w:rFonts w:ascii="Arial" w:hAnsi="Arial" w:cs="Arial"/>
          <w:sz w:val="24"/>
          <w:szCs w:val="24"/>
        </w:rPr>
        <w:t>je v letu 2013</w:t>
      </w:r>
      <w:r w:rsidR="0004645A" w:rsidRPr="000D6949">
        <w:rPr>
          <w:rFonts w:ascii="Arial" w:hAnsi="Arial" w:cs="Arial"/>
          <w:sz w:val="24"/>
          <w:szCs w:val="24"/>
        </w:rPr>
        <w:t>/2014</w:t>
      </w:r>
      <w:r w:rsidRPr="000D6949">
        <w:rPr>
          <w:rFonts w:ascii="Arial" w:hAnsi="Arial" w:cs="Arial"/>
          <w:sz w:val="24"/>
          <w:szCs w:val="24"/>
        </w:rPr>
        <w:t xml:space="preserve"> izpeljal le </w:t>
      </w:r>
      <w:r w:rsidR="0004645A" w:rsidRPr="000D6949">
        <w:rPr>
          <w:rFonts w:ascii="Arial" w:hAnsi="Arial" w:cs="Arial"/>
          <w:sz w:val="24"/>
          <w:szCs w:val="24"/>
        </w:rPr>
        <w:t>3</w:t>
      </w:r>
      <w:r w:rsidRPr="000D6949">
        <w:rPr>
          <w:rFonts w:ascii="Arial" w:hAnsi="Arial" w:cs="Arial"/>
          <w:sz w:val="24"/>
          <w:szCs w:val="24"/>
        </w:rPr>
        <w:t>. korespondenčn</w:t>
      </w:r>
      <w:r w:rsidR="0004645A" w:rsidRPr="000D6949">
        <w:rPr>
          <w:rFonts w:ascii="Arial" w:hAnsi="Arial" w:cs="Arial"/>
          <w:sz w:val="24"/>
          <w:szCs w:val="24"/>
        </w:rPr>
        <w:t>e</w:t>
      </w:r>
      <w:r w:rsidRPr="000D6949">
        <w:rPr>
          <w:rFonts w:ascii="Arial" w:hAnsi="Arial" w:cs="Arial"/>
          <w:sz w:val="24"/>
          <w:szCs w:val="24"/>
        </w:rPr>
        <w:t xml:space="preserve"> sej</w:t>
      </w:r>
      <w:r w:rsidR="0004645A" w:rsidRPr="000D6949">
        <w:rPr>
          <w:rFonts w:ascii="Arial" w:hAnsi="Arial" w:cs="Arial"/>
          <w:sz w:val="24"/>
          <w:szCs w:val="24"/>
        </w:rPr>
        <w:t>e</w:t>
      </w:r>
      <w:r w:rsidRPr="000D6949">
        <w:rPr>
          <w:rFonts w:ascii="Arial" w:hAnsi="Arial" w:cs="Arial"/>
          <w:sz w:val="24"/>
          <w:szCs w:val="24"/>
        </w:rPr>
        <w:t xml:space="preserve"> nadzornega odbora. </w:t>
      </w:r>
      <w:r w:rsidR="0004645A" w:rsidRPr="000D6949">
        <w:rPr>
          <w:rFonts w:ascii="Arial" w:hAnsi="Arial" w:cs="Arial"/>
          <w:sz w:val="24"/>
          <w:szCs w:val="24"/>
        </w:rPr>
        <w:t>Kontakt</w:t>
      </w:r>
      <w:r w:rsidR="000D6949">
        <w:rPr>
          <w:rFonts w:ascii="Arial" w:hAnsi="Arial" w:cs="Arial"/>
          <w:sz w:val="24"/>
          <w:szCs w:val="24"/>
        </w:rPr>
        <w:t>a</w:t>
      </w:r>
      <w:r w:rsidR="0004645A" w:rsidRPr="000D6949">
        <w:rPr>
          <w:rFonts w:ascii="Arial" w:hAnsi="Arial" w:cs="Arial"/>
          <w:sz w:val="24"/>
          <w:szCs w:val="24"/>
        </w:rPr>
        <w:t xml:space="preserve"> tretje</w:t>
      </w:r>
      <w:r w:rsidR="000D6949">
        <w:rPr>
          <w:rFonts w:ascii="Arial" w:hAnsi="Arial" w:cs="Arial"/>
          <w:sz w:val="24"/>
          <w:szCs w:val="24"/>
        </w:rPr>
        <w:t>ga člana nismo uspele pridobiti.</w:t>
      </w:r>
      <w:r w:rsidR="0004645A" w:rsidRPr="000D6949">
        <w:rPr>
          <w:rFonts w:ascii="Arial" w:hAnsi="Arial" w:cs="Arial"/>
          <w:sz w:val="24"/>
          <w:szCs w:val="24"/>
        </w:rPr>
        <w:t xml:space="preserve"> </w:t>
      </w:r>
      <w:r w:rsidR="000D6949">
        <w:rPr>
          <w:rFonts w:ascii="Arial" w:hAnsi="Arial" w:cs="Arial"/>
          <w:sz w:val="24"/>
          <w:szCs w:val="24"/>
        </w:rPr>
        <w:t>Č</w:t>
      </w:r>
      <w:r w:rsidR="0004645A" w:rsidRPr="000D6949">
        <w:rPr>
          <w:rFonts w:ascii="Arial" w:hAnsi="Arial" w:cs="Arial"/>
          <w:sz w:val="24"/>
          <w:szCs w:val="24"/>
        </w:rPr>
        <w:t xml:space="preserve">lan Matej </w:t>
      </w:r>
      <w:proofErr w:type="spellStart"/>
      <w:r w:rsidR="0004645A" w:rsidRPr="000D6949">
        <w:rPr>
          <w:rFonts w:ascii="Arial" w:hAnsi="Arial" w:cs="Arial"/>
          <w:sz w:val="24"/>
          <w:szCs w:val="24"/>
        </w:rPr>
        <w:t>Ivanec</w:t>
      </w:r>
      <w:proofErr w:type="spellEnd"/>
      <w:r w:rsidR="0004645A" w:rsidRPr="000D6949">
        <w:rPr>
          <w:rFonts w:ascii="Arial" w:hAnsi="Arial" w:cs="Arial"/>
          <w:sz w:val="24"/>
          <w:szCs w:val="24"/>
        </w:rPr>
        <w:t xml:space="preserve"> ni več aktiven, zato podajamo predlog za izvolitev novega člana NP DOS LJ. V 2. in 3. korespondenčni seji s</w:t>
      </w:r>
      <w:r w:rsidR="000D6949">
        <w:rPr>
          <w:rFonts w:ascii="Arial" w:hAnsi="Arial" w:cs="Arial"/>
          <w:sz w:val="24"/>
          <w:szCs w:val="24"/>
        </w:rPr>
        <w:t>va</w:t>
      </w:r>
      <w:r w:rsidR="0004645A" w:rsidRPr="000D6949">
        <w:rPr>
          <w:rFonts w:ascii="Arial" w:hAnsi="Arial" w:cs="Arial"/>
          <w:sz w:val="24"/>
          <w:szCs w:val="24"/>
        </w:rPr>
        <w:t xml:space="preserve"> razpravljali o delovanju organov DOS LJ. </w:t>
      </w:r>
    </w:p>
    <w:p w:rsidR="000D6949" w:rsidRPr="000D6949" w:rsidRDefault="000D6949" w:rsidP="000D6949">
      <w:pPr>
        <w:pStyle w:val="Navadensplet"/>
        <w:shd w:val="clear" w:color="auto" w:fill="FFFFFF"/>
        <w:spacing w:before="0" w:beforeAutospacing="0" w:after="0" w:afterAutospacing="0"/>
        <w:textAlignment w:val="baseline"/>
        <w:rPr>
          <w:rFonts w:ascii="Arial" w:hAnsi="Arial" w:cs="Arial"/>
        </w:rPr>
      </w:pPr>
    </w:p>
    <w:p w:rsidR="000D6949" w:rsidRPr="000D6949" w:rsidRDefault="000D6949" w:rsidP="000D6949">
      <w:pPr>
        <w:pStyle w:val="Navadensplet"/>
        <w:shd w:val="clear" w:color="auto" w:fill="FFFFFF"/>
        <w:spacing w:before="0" w:beforeAutospacing="0" w:after="0" w:afterAutospacing="0"/>
        <w:textAlignment w:val="baseline"/>
        <w:rPr>
          <w:rFonts w:ascii="Arial" w:hAnsi="Arial" w:cs="Arial"/>
        </w:rPr>
      </w:pPr>
      <w:r w:rsidRPr="000D6949">
        <w:rPr>
          <w:rStyle w:val="Krepko"/>
          <w:rFonts w:ascii="Arial" w:hAnsi="Arial" w:cs="Arial"/>
          <w:u w:val="single"/>
          <w:bdr w:val="none" w:sz="0" w:space="0" w:color="auto" w:frame="1"/>
        </w:rPr>
        <w:t>UPRAVNI ODBOR:</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Po pregledu zapisnikov UO DOS Ljubljana</w:t>
      </w:r>
      <w:r>
        <w:rPr>
          <w:rFonts w:ascii="Arial" w:hAnsi="Arial" w:cs="Arial"/>
        </w:rPr>
        <w:t>,</w:t>
      </w:r>
      <w:r w:rsidRPr="000D6949">
        <w:rPr>
          <w:rFonts w:ascii="Arial" w:hAnsi="Arial" w:cs="Arial"/>
        </w:rPr>
        <w:t xml:space="preserve"> NO DOS Ljubljana ugotavlja, da je upravni odbor deloval konstruktivno, v močni želji po še boljšem delovanju društva v dobro vseh članov DOS LJ.</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 xml:space="preserve">Na sejah so bile odprte razprave, ki so se nanašale na kakovost sojenja. V ta namen naj bi se oblikovali spletni testi za ocenjevanje sodnikov, zaživelo pa naj bi tudi interno ocenjevanje sodnikov. S tem bi zagotovili boljšo kvaliteto, kot tudi pomoč in podporo mlajšim sodnikom. Za boljšo kvaliteto sojenja so na sejah UO razpravljali tudi o videoposnetkih s primeri sojenja, ki bi bili objavljeni na spletni strani DOS </w:t>
      </w:r>
      <w:proofErr w:type="spellStart"/>
      <w:r w:rsidRPr="000D6949">
        <w:rPr>
          <w:rFonts w:ascii="Arial" w:hAnsi="Arial" w:cs="Arial"/>
        </w:rPr>
        <w:t>Lj</w:t>
      </w:r>
      <w:proofErr w:type="spellEnd"/>
      <w:r w:rsidRPr="000D6949">
        <w:rPr>
          <w:rFonts w:ascii="Arial" w:hAnsi="Arial" w:cs="Arial"/>
        </w:rPr>
        <w:t xml:space="preserve">. To je razvidno iz sklepov s sej, ki so bili zapisani. </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 xml:space="preserve">Iz prejetih poročil in pregledu spletne strani DOS LJ je razvidno, da spletna različica testa za ocenjevanje ni bila realizirana, interno ocenjevanje ni zaživelo v polni meri, video primerov sojenja pa na spletni strani DOS nismo našli. </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Razprave sej UO so se dotikale tudi problematike delegiranja in javljanja zasedenosti sodnikov. Razpravljalo se je tudi o sodniški opremi in uskladitvi seznamov. Po obvestilih</w:t>
      </w:r>
      <w:r w:rsidR="00036D31">
        <w:rPr>
          <w:rFonts w:ascii="Arial" w:hAnsi="Arial" w:cs="Arial"/>
        </w:rPr>
        <w:t xml:space="preserve"> na spletni strani DOS LJ,</w:t>
      </w:r>
      <w:r w:rsidRPr="000D6949">
        <w:rPr>
          <w:rFonts w:ascii="Arial" w:hAnsi="Arial" w:cs="Arial"/>
        </w:rPr>
        <w:t xml:space="preserve"> NO </w:t>
      </w:r>
      <w:r w:rsidR="00036D31">
        <w:rPr>
          <w:rFonts w:ascii="Arial" w:hAnsi="Arial" w:cs="Arial"/>
        </w:rPr>
        <w:t>ugotavlja</w:t>
      </w:r>
      <w:r w:rsidRPr="000D6949">
        <w:rPr>
          <w:rFonts w:ascii="Arial" w:hAnsi="Arial" w:cs="Arial"/>
        </w:rPr>
        <w:t>, da se je evidenca opreme uskladila.</w:t>
      </w:r>
    </w:p>
    <w:p w:rsidR="000D6949" w:rsidRPr="000D6949" w:rsidRDefault="000D6949" w:rsidP="000D6949">
      <w:pPr>
        <w:pStyle w:val="Navadensplet"/>
        <w:shd w:val="clear" w:color="auto" w:fill="FFFFFF"/>
        <w:spacing w:before="0" w:beforeAutospacing="0" w:after="0" w:afterAutospacing="0"/>
        <w:textAlignment w:val="baseline"/>
        <w:rPr>
          <w:rFonts w:ascii="Arial" w:hAnsi="Arial" w:cs="Arial"/>
        </w:rPr>
      </w:pPr>
      <w:r w:rsidRPr="000D6949">
        <w:rPr>
          <w:rStyle w:val="Krepko"/>
          <w:rFonts w:ascii="Arial" w:hAnsi="Arial" w:cs="Arial"/>
          <w:u w:val="single"/>
          <w:bdr w:val="none" w:sz="0" w:space="0" w:color="auto" w:frame="1"/>
        </w:rPr>
        <w:t>DISCIPLINSKA KOMISIJA:</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 xml:space="preserve">DK DOS Ljubljana je vestno opravljala svoje delo. Iz letnega poročila DK DOS Ljubljana je razvidno, da so člani sestali trikrat in obravnavali pet primerov neudeležbe članov na turnirju oz. tekmi. Izrekli so dva opomina članoma DOS Ljubljana. </w:t>
      </w:r>
    </w:p>
    <w:p w:rsidR="000D6949" w:rsidRPr="000D6949" w:rsidRDefault="000D6949" w:rsidP="000D6949">
      <w:pPr>
        <w:pStyle w:val="Navadensplet"/>
        <w:shd w:val="clear" w:color="auto" w:fill="FFFFFF"/>
        <w:spacing w:before="0" w:beforeAutospacing="0" w:after="0" w:afterAutospacing="0"/>
        <w:textAlignment w:val="baseline"/>
        <w:rPr>
          <w:rFonts w:ascii="Arial" w:hAnsi="Arial" w:cs="Arial"/>
        </w:rPr>
      </w:pPr>
      <w:r w:rsidRPr="000D6949">
        <w:rPr>
          <w:rStyle w:val="Krepko"/>
          <w:rFonts w:ascii="Arial" w:hAnsi="Arial" w:cs="Arial"/>
          <w:u w:val="single"/>
          <w:bdr w:val="none" w:sz="0" w:space="0" w:color="auto" w:frame="1"/>
        </w:rPr>
        <w:t>STROKOVNI ODBOR:</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 xml:space="preserve">SO DOS Ljubljana </w:t>
      </w:r>
      <w:r w:rsidR="00036D31" w:rsidRPr="000D6949">
        <w:rPr>
          <w:rFonts w:ascii="Arial" w:hAnsi="Arial" w:cs="Arial"/>
        </w:rPr>
        <w:t xml:space="preserve">je bil </w:t>
      </w:r>
      <w:r w:rsidRPr="000D6949">
        <w:rPr>
          <w:rFonts w:ascii="Arial" w:hAnsi="Arial" w:cs="Arial"/>
        </w:rPr>
        <w:t>aktiven na področju pridobivanja novega sodniškega kadra in pri dodatnem izobraževanju že obstoječega. Iz poročila je razvidno, da je prisotnost na seminarjih za nove sodnike velika, kar nakazuje na zanimanje za opravljanje sodniškega dela.</w:t>
      </w:r>
    </w:p>
    <w:p w:rsidR="00036D31"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Pogrešam</w:t>
      </w:r>
      <w:r w:rsidR="00036D31">
        <w:rPr>
          <w:rFonts w:ascii="Arial" w:hAnsi="Arial" w:cs="Arial"/>
        </w:rPr>
        <w:t>o realizacijo plana</w:t>
      </w:r>
      <w:r w:rsidRPr="000D6949">
        <w:rPr>
          <w:rFonts w:ascii="Arial" w:hAnsi="Arial" w:cs="Arial"/>
        </w:rPr>
        <w:t xml:space="preserve"> o video</w:t>
      </w:r>
      <w:r w:rsidR="00036D31">
        <w:rPr>
          <w:rFonts w:ascii="Arial" w:hAnsi="Arial" w:cs="Arial"/>
        </w:rPr>
        <w:t xml:space="preserve"> </w:t>
      </w:r>
      <w:r w:rsidRPr="000D6949">
        <w:rPr>
          <w:rFonts w:ascii="Arial" w:hAnsi="Arial" w:cs="Arial"/>
        </w:rPr>
        <w:t>p</w:t>
      </w:r>
      <w:r w:rsidR="00036D31">
        <w:rPr>
          <w:rFonts w:ascii="Arial" w:hAnsi="Arial" w:cs="Arial"/>
        </w:rPr>
        <w:t>rimerih</w:t>
      </w:r>
      <w:r w:rsidRPr="000D6949">
        <w:rPr>
          <w:rFonts w:ascii="Arial" w:hAnsi="Arial" w:cs="Arial"/>
        </w:rPr>
        <w:t xml:space="preserve"> sojenja na spletni strani in spletno različico testa za ocenjevanje sodnikov. </w:t>
      </w:r>
      <w:r w:rsidR="00036D31">
        <w:rPr>
          <w:rFonts w:ascii="Arial" w:hAnsi="Arial" w:cs="Arial"/>
        </w:rPr>
        <w:t>Kaj je SO naredil v smeri pridobivanja informacij s strani sodnikov o neljubih situacijah, primerih – primeri dobre prakse?</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Pomembno je, da SO DOS Ljubljana opravlja delo po začrtani poti in naj bo najbolj aktiven na področju dodatnega, oz. dopolnilnega izobraževanja članov DOS Ljubljana.</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lastRenderedPageBreak/>
        <w:t xml:space="preserve">NO spodbuja predlog SO, da je potrebno na seminarjih nove sodnike poučiti o obveznostih in dolžnostih. </w:t>
      </w:r>
    </w:p>
    <w:p w:rsidR="000D6949" w:rsidRPr="000D6949" w:rsidRDefault="000D6949" w:rsidP="000D6949">
      <w:pPr>
        <w:pStyle w:val="Navadensplet"/>
        <w:shd w:val="clear" w:color="auto" w:fill="FFFFFF"/>
        <w:spacing w:before="0" w:beforeAutospacing="0" w:after="0" w:afterAutospacing="0"/>
        <w:textAlignment w:val="baseline"/>
        <w:rPr>
          <w:rFonts w:ascii="Arial" w:hAnsi="Arial" w:cs="Arial"/>
        </w:rPr>
      </w:pPr>
      <w:r w:rsidRPr="000D6949">
        <w:rPr>
          <w:rStyle w:val="Krepko"/>
          <w:rFonts w:ascii="Arial" w:hAnsi="Arial" w:cs="Arial"/>
          <w:u w:val="single"/>
          <w:bdr w:val="none" w:sz="0" w:space="0" w:color="auto" w:frame="1"/>
        </w:rPr>
        <w:t>BLAGAJNIK:</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NO DOS Ljubljana nima nobenih pripomb na delovanje blagajnika DOS Ljubljana. Iz letnega poročila je lepo razvidno, kakšni so bili finančni načrti za obdobje 13/14 in kakšna je bila njihova realizacija. Iz poročila je razvidna specifikacija prihodkov in odhodkov. Predstavil je tudi finančni plan za prihajajočo sezono, ki je realen.</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NO DOS Ljubljana predlaga, da člani DOS Ljubljana na redni letni skupščini potrdijo poročilo blagajnika.</w:t>
      </w:r>
    </w:p>
    <w:p w:rsidR="000D6949" w:rsidRPr="000D6949" w:rsidRDefault="000D6949" w:rsidP="000D6949">
      <w:pPr>
        <w:pStyle w:val="Navadensplet"/>
        <w:shd w:val="clear" w:color="auto" w:fill="FFFFFF"/>
        <w:spacing w:before="15" w:beforeAutospacing="0" w:after="225" w:afterAutospacing="0"/>
        <w:textAlignment w:val="baseline"/>
        <w:rPr>
          <w:rFonts w:ascii="Arial" w:hAnsi="Arial" w:cs="Arial"/>
        </w:rPr>
      </w:pPr>
      <w:r w:rsidRPr="000D6949">
        <w:rPr>
          <w:rFonts w:ascii="Arial" w:hAnsi="Arial" w:cs="Arial"/>
        </w:rPr>
        <w:t>V Ljubljani 25.3.2014</w:t>
      </w:r>
    </w:p>
    <w:p w:rsidR="00C244DB" w:rsidRPr="000D6949" w:rsidRDefault="00C244DB" w:rsidP="00B83456">
      <w:pPr>
        <w:spacing w:after="0" w:line="240" w:lineRule="auto"/>
        <w:jc w:val="right"/>
        <w:rPr>
          <w:rFonts w:ascii="Arial" w:hAnsi="Arial" w:cs="Arial"/>
          <w:sz w:val="24"/>
          <w:szCs w:val="24"/>
        </w:rPr>
      </w:pPr>
      <w:bookmarkStart w:id="0" w:name="_GoBack"/>
      <w:bookmarkEnd w:id="0"/>
      <w:r w:rsidRPr="000D6949">
        <w:rPr>
          <w:rFonts w:ascii="Arial" w:hAnsi="Arial" w:cs="Arial"/>
          <w:sz w:val="24"/>
          <w:szCs w:val="24"/>
        </w:rPr>
        <w:t>Predsedni</w:t>
      </w:r>
      <w:r w:rsidR="00B83456" w:rsidRPr="000D6949">
        <w:rPr>
          <w:rFonts w:ascii="Arial" w:hAnsi="Arial" w:cs="Arial"/>
          <w:sz w:val="24"/>
          <w:szCs w:val="24"/>
        </w:rPr>
        <w:t>ca</w:t>
      </w:r>
      <w:r w:rsidRPr="000D6949">
        <w:rPr>
          <w:rFonts w:ascii="Arial" w:hAnsi="Arial" w:cs="Arial"/>
          <w:sz w:val="24"/>
          <w:szCs w:val="24"/>
        </w:rPr>
        <w:t xml:space="preserve"> NO</w:t>
      </w:r>
      <w:r w:rsidR="00036D31" w:rsidRPr="00036D31">
        <w:rPr>
          <w:rFonts w:ascii="Arial" w:hAnsi="Arial" w:cs="Arial"/>
          <w:sz w:val="24"/>
          <w:szCs w:val="24"/>
        </w:rPr>
        <w:t xml:space="preserve"> </w:t>
      </w:r>
      <w:r w:rsidR="00036D31" w:rsidRPr="000D6949">
        <w:rPr>
          <w:rFonts w:ascii="Arial" w:hAnsi="Arial" w:cs="Arial"/>
          <w:sz w:val="24"/>
          <w:szCs w:val="24"/>
        </w:rPr>
        <w:t>DOS Ljubljana</w:t>
      </w:r>
      <w:r w:rsidRPr="000D6949">
        <w:rPr>
          <w:rFonts w:ascii="Arial" w:hAnsi="Arial" w:cs="Arial"/>
          <w:sz w:val="24"/>
          <w:szCs w:val="24"/>
        </w:rPr>
        <w:t>:</w:t>
      </w:r>
    </w:p>
    <w:p w:rsidR="00C244DB" w:rsidRPr="000D6949" w:rsidRDefault="00B83456" w:rsidP="00B83456">
      <w:pPr>
        <w:spacing w:after="0" w:line="240" w:lineRule="auto"/>
        <w:jc w:val="right"/>
        <w:rPr>
          <w:rFonts w:ascii="Arial" w:hAnsi="Arial" w:cs="Arial"/>
          <w:sz w:val="24"/>
          <w:szCs w:val="24"/>
        </w:rPr>
      </w:pPr>
      <w:r w:rsidRPr="000D6949">
        <w:rPr>
          <w:rFonts w:ascii="Arial" w:hAnsi="Arial" w:cs="Arial"/>
          <w:sz w:val="24"/>
          <w:szCs w:val="24"/>
        </w:rPr>
        <w:t>Gabrijela Marinko</w:t>
      </w:r>
    </w:p>
    <w:p w:rsidR="00C244DB" w:rsidRPr="000D6949" w:rsidRDefault="0004645A" w:rsidP="00B83456">
      <w:pPr>
        <w:spacing w:after="0" w:line="240" w:lineRule="auto"/>
        <w:jc w:val="right"/>
        <w:rPr>
          <w:rFonts w:ascii="Arial" w:hAnsi="Arial" w:cs="Arial"/>
          <w:sz w:val="24"/>
          <w:szCs w:val="24"/>
        </w:rPr>
      </w:pPr>
      <w:r w:rsidRPr="000D6949">
        <w:rPr>
          <w:rFonts w:ascii="Arial" w:hAnsi="Arial" w:cs="Arial"/>
          <w:sz w:val="24"/>
          <w:szCs w:val="24"/>
        </w:rPr>
        <w:t>Članica</w:t>
      </w:r>
      <w:r w:rsidR="00C244DB" w:rsidRPr="000D6949">
        <w:rPr>
          <w:rFonts w:ascii="Arial" w:hAnsi="Arial" w:cs="Arial"/>
          <w:sz w:val="24"/>
          <w:szCs w:val="24"/>
        </w:rPr>
        <w:t xml:space="preserve"> NO:</w:t>
      </w:r>
    </w:p>
    <w:p w:rsidR="00C244DB" w:rsidRPr="000D6949" w:rsidRDefault="00B83456" w:rsidP="00B83456">
      <w:pPr>
        <w:spacing w:after="0" w:line="240" w:lineRule="auto"/>
        <w:jc w:val="right"/>
        <w:rPr>
          <w:rFonts w:ascii="Arial" w:hAnsi="Arial" w:cs="Arial"/>
          <w:sz w:val="24"/>
          <w:szCs w:val="24"/>
        </w:rPr>
      </w:pPr>
      <w:r w:rsidRPr="000D6949">
        <w:rPr>
          <w:rFonts w:ascii="Arial" w:hAnsi="Arial" w:cs="Arial"/>
          <w:sz w:val="24"/>
          <w:szCs w:val="24"/>
        </w:rPr>
        <w:t>Mojca Hočevar</w:t>
      </w:r>
    </w:p>
    <w:p w:rsidR="00B83456" w:rsidRPr="000D6949" w:rsidRDefault="00B83456" w:rsidP="00B83456">
      <w:pPr>
        <w:spacing w:after="0" w:line="240" w:lineRule="auto"/>
        <w:jc w:val="right"/>
        <w:rPr>
          <w:rFonts w:ascii="Arial" w:hAnsi="Arial" w:cs="Arial"/>
          <w:sz w:val="24"/>
          <w:szCs w:val="24"/>
        </w:rPr>
      </w:pPr>
    </w:p>
    <w:sectPr w:rsidR="00B83456" w:rsidRPr="000D69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26" w:rsidRDefault="00116C26" w:rsidP="00054512">
      <w:pPr>
        <w:spacing w:after="0" w:line="240" w:lineRule="auto"/>
      </w:pPr>
      <w:r>
        <w:separator/>
      </w:r>
    </w:p>
  </w:endnote>
  <w:endnote w:type="continuationSeparator" w:id="0">
    <w:p w:rsidR="00116C26" w:rsidRDefault="00116C26" w:rsidP="0005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26" w:rsidRDefault="00116C26" w:rsidP="00054512">
      <w:pPr>
        <w:spacing w:after="0" w:line="240" w:lineRule="auto"/>
      </w:pPr>
      <w:r>
        <w:separator/>
      </w:r>
    </w:p>
  </w:footnote>
  <w:footnote w:type="continuationSeparator" w:id="0">
    <w:p w:rsidR="00116C26" w:rsidRDefault="00116C26" w:rsidP="00054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12" w:rsidRPr="00054512" w:rsidRDefault="00054512">
    <w:pPr>
      <w:pStyle w:val="Glava"/>
      <w:rPr>
        <w:i/>
        <w:sz w:val="18"/>
      </w:rPr>
    </w:pPr>
    <w:r w:rsidRPr="00054512">
      <w:rPr>
        <w:i/>
        <w:sz w:val="18"/>
      </w:rPr>
      <w:t>NADZORNI ODBOR DOS Ljubljana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F601E"/>
    <w:multiLevelType w:val="multilevel"/>
    <w:tmpl w:val="79EE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12"/>
    <w:rsid w:val="00036D31"/>
    <w:rsid w:val="0004645A"/>
    <w:rsid w:val="00054512"/>
    <w:rsid w:val="000D6949"/>
    <w:rsid w:val="00116C26"/>
    <w:rsid w:val="00636453"/>
    <w:rsid w:val="00B83456"/>
    <w:rsid w:val="00C244DB"/>
    <w:rsid w:val="00F731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451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54512"/>
    <w:rPr>
      <w:b/>
      <w:bCs/>
    </w:rPr>
  </w:style>
  <w:style w:type="paragraph" w:styleId="Glava">
    <w:name w:val="header"/>
    <w:basedOn w:val="Navaden"/>
    <w:link w:val="GlavaZnak"/>
    <w:uiPriority w:val="99"/>
    <w:unhideWhenUsed/>
    <w:rsid w:val="00054512"/>
    <w:pPr>
      <w:tabs>
        <w:tab w:val="center" w:pos="4536"/>
        <w:tab w:val="right" w:pos="9072"/>
      </w:tabs>
      <w:spacing w:after="0" w:line="240" w:lineRule="auto"/>
    </w:pPr>
  </w:style>
  <w:style w:type="character" w:customStyle="1" w:styleId="GlavaZnak">
    <w:name w:val="Glava Znak"/>
    <w:basedOn w:val="Privzetapisavaodstavka"/>
    <w:link w:val="Glava"/>
    <w:uiPriority w:val="99"/>
    <w:rsid w:val="00054512"/>
  </w:style>
  <w:style w:type="paragraph" w:styleId="Noga">
    <w:name w:val="footer"/>
    <w:basedOn w:val="Navaden"/>
    <w:link w:val="NogaZnak"/>
    <w:uiPriority w:val="99"/>
    <w:unhideWhenUsed/>
    <w:rsid w:val="00054512"/>
    <w:pPr>
      <w:tabs>
        <w:tab w:val="center" w:pos="4536"/>
        <w:tab w:val="right" w:pos="9072"/>
      </w:tabs>
      <w:spacing w:after="0" w:line="240" w:lineRule="auto"/>
    </w:pPr>
  </w:style>
  <w:style w:type="character" w:customStyle="1" w:styleId="NogaZnak">
    <w:name w:val="Noga Znak"/>
    <w:basedOn w:val="Privzetapisavaodstavka"/>
    <w:link w:val="Noga"/>
    <w:uiPriority w:val="99"/>
    <w:rsid w:val="00054512"/>
  </w:style>
  <w:style w:type="paragraph" w:styleId="Besedilooblaka">
    <w:name w:val="Balloon Text"/>
    <w:basedOn w:val="Navaden"/>
    <w:link w:val="BesedilooblakaZnak"/>
    <w:uiPriority w:val="99"/>
    <w:semiHidden/>
    <w:unhideWhenUsed/>
    <w:rsid w:val="000545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4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451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54512"/>
    <w:rPr>
      <w:b/>
      <w:bCs/>
    </w:rPr>
  </w:style>
  <w:style w:type="paragraph" w:styleId="Glava">
    <w:name w:val="header"/>
    <w:basedOn w:val="Navaden"/>
    <w:link w:val="GlavaZnak"/>
    <w:uiPriority w:val="99"/>
    <w:unhideWhenUsed/>
    <w:rsid w:val="00054512"/>
    <w:pPr>
      <w:tabs>
        <w:tab w:val="center" w:pos="4536"/>
        <w:tab w:val="right" w:pos="9072"/>
      </w:tabs>
      <w:spacing w:after="0" w:line="240" w:lineRule="auto"/>
    </w:pPr>
  </w:style>
  <w:style w:type="character" w:customStyle="1" w:styleId="GlavaZnak">
    <w:name w:val="Glava Znak"/>
    <w:basedOn w:val="Privzetapisavaodstavka"/>
    <w:link w:val="Glava"/>
    <w:uiPriority w:val="99"/>
    <w:rsid w:val="00054512"/>
  </w:style>
  <w:style w:type="paragraph" w:styleId="Noga">
    <w:name w:val="footer"/>
    <w:basedOn w:val="Navaden"/>
    <w:link w:val="NogaZnak"/>
    <w:uiPriority w:val="99"/>
    <w:unhideWhenUsed/>
    <w:rsid w:val="00054512"/>
    <w:pPr>
      <w:tabs>
        <w:tab w:val="center" w:pos="4536"/>
        <w:tab w:val="right" w:pos="9072"/>
      </w:tabs>
      <w:spacing w:after="0" w:line="240" w:lineRule="auto"/>
    </w:pPr>
  </w:style>
  <w:style w:type="character" w:customStyle="1" w:styleId="NogaZnak">
    <w:name w:val="Noga Znak"/>
    <w:basedOn w:val="Privzetapisavaodstavka"/>
    <w:link w:val="Noga"/>
    <w:uiPriority w:val="99"/>
    <w:rsid w:val="00054512"/>
  </w:style>
  <w:style w:type="paragraph" w:styleId="Besedilooblaka">
    <w:name w:val="Balloon Text"/>
    <w:basedOn w:val="Navaden"/>
    <w:link w:val="BesedilooblakaZnak"/>
    <w:uiPriority w:val="99"/>
    <w:semiHidden/>
    <w:unhideWhenUsed/>
    <w:rsid w:val="000545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4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475</Words>
  <Characters>2709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OŠ Brezovica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Gabrijela Marinko</dc:creator>
  <cp:lastModifiedBy>Gabrijela Marinko</cp:lastModifiedBy>
  <cp:revision>3</cp:revision>
  <dcterms:created xsi:type="dcterms:W3CDTF">2014-03-15T19:39:00Z</dcterms:created>
  <dcterms:modified xsi:type="dcterms:W3CDTF">2014-03-27T06:38:00Z</dcterms:modified>
</cp:coreProperties>
</file>